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BFDA" w14:textId="77777777" w:rsidR="006B68E4" w:rsidRPr="00312FA9" w:rsidRDefault="00312FA9" w:rsidP="00BE3E84">
      <w:pPr>
        <w:rPr>
          <w:color w:val="FF0000"/>
        </w:rPr>
      </w:pPr>
      <w:r w:rsidRPr="00312FA9">
        <w:rPr>
          <w:color w:val="FF0000"/>
        </w:rPr>
        <w:t>В течение 5-ти календарных дней со дня утверждения тарифов</w:t>
      </w:r>
    </w:p>
    <w:p w14:paraId="25ABC678" w14:textId="77777777" w:rsidR="00BB75F1" w:rsidRDefault="00BB75F1" w:rsidP="00BE3E84"/>
    <w:p w14:paraId="26E32332" w14:textId="72CA0E1A" w:rsidR="007374C7" w:rsidRDefault="007374C7" w:rsidP="006B543C">
      <w:pPr>
        <w:tabs>
          <w:tab w:val="left" w:pos="1134"/>
        </w:tabs>
        <w:contextualSpacing/>
        <w:jc w:val="both"/>
        <w:rPr>
          <w:sz w:val="22"/>
          <w:szCs w:val="22"/>
        </w:rPr>
      </w:pPr>
    </w:p>
    <w:p w14:paraId="4C8BEC96" w14:textId="77777777" w:rsidR="007374C7" w:rsidRDefault="007374C7" w:rsidP="006B543C">
      <w:pPr>
        <w:tabs>
          <w:tab w:val="left" w:pos="1134"/>
        </w:tabs>
        <w:contextualSpacing/>
        <w:jc w:val="both"/>
        <w:rPr>
          <w:sz w:val="22"/>
          <w:szCs w:val="22"/>
        </w:rPr>
      </w:pPr>
    </w:p>
    <w:p w14:paraId="2C970BBC" w14:textId="77777777" w:rsidR="007374C7" w:rsidRPr="00ED4DE5" w:rsidRDefault="007374C7" w:rsidP="006B543C">
      <w:pPr>
        <w:tabs>
          <w:tab w:val="left" w:pos="1134"/>
        </w:tabs>
        <w:contextualSpacing/>
        <w:jc w:val="both"/>
        <w:rPr>
          <w:sz w:val="22"/>
          <w:szCs w:val="22"/>
        </w:rPr>
      </w:pPr>
    </w:p>
    <w:p w14:paraId="56B57B92" w14:textId="77777777" w:rsidR="00E83FD3" w:rsidRPr="005F636E" w:rsidRDefault="00E83FD3" w:rsidP="00E83FD3">
      <w:pPr>
        <w:tabs>
          <w:tab w:val="left" w:pos="1134"/>
        </w:tabs>
        <w:jc w:val="center"/>
        <w:rPr>
          <w:b/>
          <w:sz w:val="28"/>
          <w:szCs w:val="28"/>
        </w:rPr>
      </w:pPr>
      <w:r w:rsidRPr="005F636E">
        <w:rPr>
          <w:b/>
          <w:sz w:val="28"/>
          <w:szCs w:val="28"/>
        </w:rPr>
        <w:t>ОБЪЯВЛЕНИЕ</w:t>
      </w:r>
    </w:p>
    <w:p w14:paraId="0B5277F8" w14:textId="77777777" w:rsidR="00E83FD3" w:rsidRPr="005F636E" w:rsidRDefault="00E83FD3" w:rsidP="00E83FD3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818C01D" w14:textId="77777777" w:rsidR="005B1B02" w:rsidRDefault="00E83FD3" w:rsidP="0021571F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802C2C">
        <w:rPr>
          <w:sz w:val="28"/>
          <w:szCs w:val="28"/>
        </w:rPr>
        <w:t>ТОО «РТИ-АНПЗ» доводит до сведения Потребителей услуг о</w:t>
      </w:r>
      <w:r w:rsidR="005B1B02">
        <w:rPr>
          <w:sz w:val="28"/>
          <w:szCs w:val="28"/>
        </w:rPr>
        <w:t xml:space="preserve"> снижении </w:t>
      </w:r>
      <w:r w:rsidRPr="00802C2C">
        <w:rPr>
          <w:sz w:val="28"/>
          <w:szCs w:val="28"/>
        </w:rPr>
        <w:t>утвержден</w:t>
      </w:r>
      <w:r w:rsidR="0021571F">
        <w:rPr>
          <w:sz w:val="28"/>
          <w:szCs w:val="28"/>
        </w:rPr>
        <w:t xml:space="preserve">ного </w:t>
      </w:r>
      <w:r w:rsidR="005B6006">
        <w:rPr>
          <w:sz w:val="28"/>
          <w:szCs w:val="28"/>
        </w:rPr>
        <w:t xml:space="preserve">тарифа </w:t>
      </w:r>
      <w:r w:rsidR="0021571F">
        <w:rPr>
          <w:sz w:val="28"/>
          <w:szCs w:val="28"/>
        </w:rPr>
        <w:t>до истечения его срока действия на регулируем</w:t>
      </w:r>
      <w:r w:rsidR="005B1B02">
        <w:rPr>
          <w:sz w:val="28"/>
          <w:szCs w:val="28"/>
        </w:rPr>
        <w:t>ые</w:t>
      </w:r>
      <w:r w:rsidR="0021571F">
        <w:rPr>
          <w:sz w:val="28"/>
          <w:szCs w:val="28"/>
        </w:rPr>
        <w:t xml:space="preserve"> услуг</w:t>
      </w:r>
      <w:r w:rsidR="005B1B02">
        <w:rPr>
          <w:sz w:val="28"/>
          <w:szCs w:val="28"/>
        </w:rPr>
        <w:t>и:</w:t>
      </w:r>
    </w:p>
    <w:p w14:paraId="02FD5005" w14:textId="429CB351" w:rsidR="005B1B02" w:rsidRPr="005B1B02" w:rsidRDefault="005B1B02" w:rsidP="00996CB2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5B1B02">
        <w:rPr>
          <w:sz w:val="28"/>
          <w:szCs w:val="28"/>
        </w:rPr>
        <w:t xml:space="preserve">-  по предоставлению подъездного пути для проезда подвижного состава в размере 1 405 тенге за ваг/км (без </w:t>
      </w:r>
      <w:r w:rsidR="007B5F2F">
        <w:rPr>
          <w:sz w:val="28"/>
          <w:szCs w:val="28"/>
          <w:lang w:val="kk-KZ"/>
        </w:rPr>
        <w:t>ндс</w:t>
      </w:r>
      <w:r w:rsidRPr="005B1B02">
        <w:rPr>
          <w:sz w:val="28"/>
          <w:szCs w:val="28"/>
        </w:rPr>
        <w:t xml:space="preserve">); </w:t>
      </w:r>
    </w:p>
    <w:p w14:paraId="300C065D" w14:textId="3B814C40" w:rsidR="005B1B02" w:rsidRPr="00521724" w:rsidRDefault="005B1B02" w:rsidP="00996CB2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5B1B02">
        <w:rPr>
          <w:sz w:val="28"/>
          <w:szCs w:val="28"/>
        </w:rPr>
        <w:t xml:space="preserve">- по предоставлению подъездного пути для маневровых работ, погрузки-выгрузки и других технологических операций перевозочного процесса, для стоянки подвижного состава, непредусмотренной технологическими </w:t>
      </w:r>
      <w:r w:rsidRPr="00521724">
        <w:rPr>
          <w:sz w:val="28"/>
          <w:szCs w:val="28"/>
        </w:rPr>
        <w:t xml:space="preserve">операциями перевозочного процесса в размере 3 252 тенге за ваг/час (без </w:t>
      </w:r>
      <w:r w:rsidR="007B5F2F" w:rsidRPr="00521724">
        <w:rPr>
          <w:sz w:val="28"/>
          <w:szCs w:val="28"/>
          <w:lang w:val="kk-KZ"/>
        </w:rPr>
        <w:t>ндс</w:t>
      </w:r>
      <w:r w:rsidRPr="00521724">
        <w:rPr>
          <w:sz w:val="28"/>
          <w:szCs w:val="28"/>
        </w:rPr>
        <w:t>).</w:t>
      </w:r>
    </w:p>
    <w:p w14:paraId="29F74FB5" w14:textId="71782BFD" w:rsidR="00E83FD3" w:rsidRPr="00521724" w:rsidRDefault="0021571F" w:rsidP="00E83FD3">
      <w:pPr>
        <w:tabs>
          <w:tab w:val="left" w:pos="1134"/>
        </w:tabs>
        <w:contextualSpacing/>
        <w:jc w:val="both"/>
        <w:rPr>
          <w:sz w:val="28"/>
          <w:szCs w:val="28"/>
          <w:u w:val="single"/>
        </w:rPr>
      </w:pPr>
      <w:r w:rsidRPr="00521724">
        <w:rPr>
          <w:sz w:val="28"/>
          <w:szCs w:val="28"/>
        </w:rPr>
        <w:t xml:space="preserve">   </w:t>
      </w:r>
      <w:r w:rsidR="00E83FD3" w:rsidRPr="00521724">
        <w:rPr>
          <w:sz w:val="28"/>
          <w:szCs w:val="28"/>
        </w:rPr>
        <w:t xml:space="preserve">     </w:t>
      </w:r>
      <w:r w:rsidRPr="00521724">
        <w:rPr>
          <w:sz w:val="28"/>
          <w:szCs w:val="28"/>
        </w:rPr>
        <w:t xml:space="preserve">   </w:t>
      </w:r>
      <w:r w:rsidR="00E83FD3" w:rsidRPr="00521724">
        <w:rPr>
          <w:sz w:val="28"/>
          <w:szCs w:val="28"/>
        </w:rPr>
        <w:t xml:space="preserve">На основании </w:t>
      </w:r>
      <w:r w:rsidR="005B1B02" w:rsidRPr="00521724">
        <w:rPr>
          <w:sz w:val="28"/>
          <w:szCs w:val="28"/>
        </w:rPr>
        <w:t xml:space="preserve">приказа ТОО «РТИ-АНПЗ» №11-П от 15 марта 2022 года и </w:t>
      </w:r>
      <w:r w:rsidR="00C838DA" w:rsidRPr="00521724">
        <w:rPr>
          <w:sz w:val="28"/>
          <w:szCs w:val="28"/>
        </w:rPr>
        <w:t xml:space="preserve">согласовательным письмом </w:t>
      </w:r>
      <w:r w:rsidR="00E83FD3" w:rsidRPr="00521724">
        <w:rPr>
          <w:sz w:val="28"/>
          <w:szCs w:val="28"/>
        </w:rPr>
        <w:t>Республиканского государственного учреждения Департамент Комитета по регулированию естественных монополий</w:t>
      </w:r>
      <w:r w:rsidRPr="00521724">
        <w:rPr>
          <w:sz w:val="28"/>
          <w:szCs w:val="28"/>
        </w:rPr>
        <w:t xml:space="preserve"> </w:t>
      </w:r>
      <w:r w:rsidR="00E83FD3" w:rsidRPr="00521724">
        <w:rPr>
          <w:sz w:val="28"/>
          <w:szCs w:val="28"/>
        </w:rPr>
        <w:t>Министерства национальной экономики Республики Казахстан по Атырауской   области</w:t>
      </w:r>
      <w:r w:rsidRPr="00521724">
        <w:rPr>
          <w:sz w:val="28"/>
          <w:szCs w:val="28"/>
        </w:rPr>
        <w:t xml:space="preserve"> </w:t>
      </w:r>
      <w:r w:rsidR="00E83FD3" w:rsidRPr="00521724">
        <w:rPr>
          <w:sz w:val="28"/>
          <w:szCs w:val="28"/>
        </w:rPr>
        <w:t xml:space="preserve">от </w:t>
      </w:r>
      <w:r w:rsidR="005B1B02" w:rsidRPr="00521724">
        <w:rPr>
          <w:sz w:val="28"/>
          <w:szCs w:val="28"/>
        </w:rPr>
        <w:t>1</w:t>
      </w:r>
      <w:r w:rsidR="00C838DA" w:rsidRPr="00521724">
        <w:rPr>
          <w:sz w:val="28"/>
          <w:szCs w:val="28"/>
        </w:rPr>
        <w:t>6</w:t>
      </w:r>
      <w:r w:rsidR="005B1B02" w:rsidRPr="00521724">
        <w:rPr>
          <w:sz w:val="28"/>
          <w:szCs w:val="28"/>
        </w:rPr>
        <w:t xml:space="preserve"> марта 2022 </w:t>
      </w:r>
      <w:r w:rsidR="00E83FD3" w:rsidRPr="00521724">
        <w:rPr>
          <w:sz w:val="28"/>
          <w:szCs w:val="28"/>
        </w:rPr>
        <w:t xml:space="preserve"> года</w:t>
      </w:r>
      <w:r w:rsidRPr="00521724">
        <w:rPr>
          <w:sz w:val="28"/>
          <w:szCs w:val="28"/>
        </w:rPr>
        <w:t xml:space="preserve"> </w:t>
      </w:r>
      <w:r w:rsidR="00E83FD3" w:rsidRPr="00521724">
        <w:rPr>
          <w:sz w:val="28"/>
          <w:szCs w:val="28"/>
        </w:rPr>
        <w:t>№</w:t>
      </w:r>
      <w:r w:rsidR="00C838DA" w:rsidRPr="00521724">
        <w:rPr>
          <w:sz w:val="28"/>
          <w:szCs w:val="28"/>
        </w:rPr>
        <w:t>6-03/345</w:t>
      </w:r>
      <w:r w:rsidRPr="00521724">
        <w:rPr>
          <w:sz w:val="28"/>
          <w:szCs w:val="28"/>
        </w:rPr>
        <w:t xml:space="preserve"> </w:t>
      </w:r>
      <w:r w:rsidR="00E83FD3" w:rsidRPr="00521724">
        <w:rPr>
          <w:sz w:val="28"/>
          <w:szCs w:val="28"/>
          <w:u w:val="single"/>
        </w:rPr>
        <w:t>тариф</w:t>
      </w:r>
      <w:r w:rsidRPr="00521724">
        <w:rPr>
          <w:sz w:val="28"/>
          <w:szCs w:val="28"/>
          <w:u w:val="single"/>
        </w:rPr>
        <w:t xml:space="preserve"> </w:t>
      </w:r>
      <w:r w:rsidR="00E83FD3" w:rsidRPr="00521724">
        <w:rPr>
          <w:sz w:val="28"/>
          <w:szCs w:val="28"/>
          <w:u w:val="single"/>
        </w:rPr>
        <w:t>ввод</w:t>
      </w:r>
      <w:r w:rsidRPr="00521724">
        <w:rPr>
          <w:sz w:val="28"/>
          <w:szCs w:val="28"/>
          <w:u w:val="single"/>
        </w:rPr>
        <w:t>и</w:t>
      </w:r>
      <w:r w:rsidR="00E83FD3" w:rsidRPr="00521724">
        <w:rPr>
          <w:sz w:val="28"/>
          <w:szCs w:val="28"/>
          <w:u w:val="single"/>
        </w:rPr>
        <w:t xml:space="preserve">тся в действие с </w:t>
      </w:r>
      <w:r w:rsidR="005B1B02" w:rsidRPr="00521724">
        <w:rPr>
          <w:sz w:val="28"/>
          <w:szCs w:val="28"/>
          <w:u w:val="single"/>
        </w:rPr>
        <w:t xml:space="preserve">1 апреля 2022 года по 31 декабря 2023 </w:t>
      </w:r>
      <w:r w:rsidR="00E83FD3" w:rsidRPr="00521724">
        <w:rPr>
          <w:sz w:val="28"/>
          <w:szCs w:val="28"/>
          <w:u w:val="single"/>
        </w:rPr>
        <w:t>года.</w:t>
      </w:r>
    </w:p>
    <w:p w14:paraId="594F70FA" w14:textId="7A9D8A8E" w:rsidR="00E83FD3" w:rsidRPr="00521724" w:rsidRDefault="00E83FD3" w:rsidP="00E83FD3">
      <w:pPr>
        <w:pStyle w:val="a4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8D97003" w14:textId="18AAD179" w:rsidR="00C0541F" w:rsidRPr="00521724" w:rsidRDefault="00C0541F" w:rsidP="00E83FD3">
      <w:pPr>
        <w:pStyle w:val="a4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C32D324" w14:textId="39BCD657" w:rsidR="00C0541F" w:rsidRPr="00521724" w:rsidRDefault="00C0541F" w:rsidP="00E83FD3">
      <w:pPr>
        <w:pStyle w:val="a4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C77A724" w14:textId="77777777" w:rsidR="00BF7E0B" w:rsidRPr="00521724" w:rsidRDefault="00BF7E0B" w:rsidP="00E83FD3">
      <w:pPr>
        <w:pStyle w:val="a4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57AE0F32" w14:textId="77777777" w:rsidR="00E83FD3" w:rsidRPr="00521724" w:rsidRDefault="00E83FD3" w:rsidP="00E83FD3">
      <w:pPr>
        <w:pStyle w:val="a4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21724">
        <w:rPr>
          <w:rFonts w:ascii="Times New Roman" w:hAnsi="Times New Roman"/>
          <w:b/>
          <w:sz w:val="28"/>
          <w:szCs w:val="28"/>
        </w:rPr>
        <w:t>ХАБАРЛА</w:t>
      </w:r>
      <w:r w:rsidRPr="00521724">
        <w:rPr>
          <w:rFonts w:ascii="Times New Roman" w:hAnsi="Times New Roman"/>
          <w:b/>
          <w:sz w:val="28"/>
          <w:szCs w:val="28"/>
          <w:lang w:val="kk-KZ"/>
        </w:rPr>
        <w:t>НДЫРУ</w:t>
      </w:r>
    </w:p>
    <w:p w14:paraId="7F21B76A" w14:textId="2F3B65B7" w:rsidR="009C28DC" w:rsidRPr="00521724" w:rsidRDefault="00E83FD3" w:rsidP="00E83FD3">
      <w:pPr>
        <w:tabs>
          <w:tab w:val="left" w:pos="1134"/>
        </w:tabs>
        <w:jc w:val="both"/>
        <w:rPr>
          <w:sz w:val="28"/>
          <w:szCs w:val="28"/>
          <w:lang w:val="kk-KZ"/>
        </w:rPr>
      </w:pPr>
      <w:r w:rsidRPr="00521724">
        <w:rPr>
          <w:sz w:val="28"/>
          <w:szCs w:val="28"/>
          <w:lang w:val="kk-KZ"/>
        </w:rPr>
        <w:t xml:space="preserve">          «РТИ-АНПЗ» ЖШС-і</w:t>
      </w:r>
      <w:r w:rsidR="00996CB2" w:rsidRPr="00521724">
        <w:rPr>
          <w:sz w:val="28"/>
          <w:szCs w:val="28"/>
          <w:lang w:val="kk-KZ"/>
        </w:rPr>
        <w:t xml:space="preserve"> </w:t>
      </w:r>
      <w:r w:rsidRPr="00521724">
        <w:rPr>
          <w:sz w:val="28"/>
          <w:szCs w:val="28"/>
          <w:lang w:val="kk-KZ"/>
        </w:rPr>
        <w:t xml:space="preserve">реттеліп көрсетілетін </w:t>
      </w:r>
      <w:r w:rsidR="00584EAC" w:rsidRPr="00521724">
        <w:rPr>
          <w:sz w:val="28"/>
          <w:szCs w:val="28"/>
          <w:lang w:val="kk-KZ"/>
        </w:rPr>
        <w:t xml:space="preserve">ұсыну қызметі бойынша бекітілген тарифтің мерзімі аяқталғанға дейін </w:t>
      </w:r>
      <w:r w:rsidR="00996CB2" w:rsidRPr="00521724">
        <w:rPr>
          <w:sz w:val="28"/>
          <w:szCs w:val="28"/>
          <w:lang w:val="kk-KZ"/>
        </w:rPr>
        <w:t>т</w:t>
      </w:r>
      <w:r w:rsidR="00584EAC" w:rsidRPr="00521724">
        <w:rPr>
          <w:sz w:val="28"/>
          <w:szCs w:val="28"/>
          <w:lang w:val="kk-KZ"/>
        </w:rPr>
        <w:t>ө</w:t>
      </w:r>
      <w:r w:rsidR="00996CB2" w:rsidRPr="00521724">
        <w:rPr>
          <w:sz w:val="28"/>
          <w:szCs w:val="28"/>
          <w:lang w:val="kk-KZ"/>
        </w:rPr>
        <w:t>менде</w:t>
      </w:r>
      <w:r w:rsidR="00584EAC" w:rsidRPr="00521724">
        <w:rPr>
          <w:sz w:val="28"/>
          <w:szCs w:val="28"/>
          <w:lang w:val="kk-KZ"/>
        </w:rPr>
        <w:t>гені туралы   тұтынушыларға хабарлайды</w:t>
      </w:r>
      <w:r w:rsidR="00996CB2" w:rsidRPr="00521724">
        <w:rPr>
          <w:sz w:val="28"/>
          <w:szCs w:val="28"/>
          <w:lang w:val="kk-KZ"/>
        </w:rPr>
        <w:t>:</w:t>
      </w:r>
    </w:p>
    <w:p w14:paraId="14B9F633" w14:textId="0A03B700" w:rsidR="00996CB2" w:rsidRPr="00521724" w:rsidRDefault="00996CB2" w:rsidP="00E83FD3">
      <w:pPr>
        <w:tabs>
          <w:tab w:val="left" w:pos="1134"/>
        </w:tabs>
        <w:jc w:val="both"/>
        <w:rPr>
          <w:sz w:val="28"/>
          <w:szCs w:val="28"/>
          <w:lang w:val="kk-KZ"/>
        </w:rPr>
      </w:pPr>
      <w:r w:rsidRPr="00521724">
        <w:rPr>
          <w:sz w:val="28"/>
          <w:szCs w:val="28"/>
          <w:lang w:val="kk-KZ"/>
        </w:rPr>
        <w:t xml:space="preserve">- жылжымалы құрамның өтуіне кірме жолды </w:t>
      </w:r>
      <w:r w:rsidR="00C0541F" w:rsidRPr="00521724">
        <w:rPr>
          <w:sz w:val="28"/>
          <w:szCs w:val="28"/>
          <w:lang w:val="kk-KZ"/>
        </w:rPr>
        <w:t xml:space="preserve">вагон/км үшін </w:t>
      </w:r>
      <w:r w:rsidRPr="00521724">
        <w:rPr>
          <w:sz w:val="28"/>
          <w:szCs w:val="28"/>
          <w:lang w:val="kk-KZ"/>
        </w:rPr>
        <w:t xml:space="preserve">1 405 теңге </w:t>
      </w:r>
      <w:r w:rsidR="007B5F2F" w:rsidRPr="00521724">
        <w:rPr>
          <w:sz w:val="28"/>
          <w:szCs w:val="28"/>
          <w:lang w:val="kk-KZ"/>
        </w:rPr>
        <w:t>(ққс-сыз);</w:t>
      </w:r>
      <w:r w:rsidRPr="00521724">
        <w:rPr>
          <w:sz w:val="28"/>
          <w:szCs w:val="28"/>
          <w:lang w:val="kk-KZ"/>
        </w:rPr>
        <w:t xml:space="preserve"> </w:t>
      </w:r>
    </w:p>
    <w:p w14:paraId="117D11E6" w14:textId="5DB619B3" w:rsidR="00996CB2" w:rsidRPr="00521724" w:rsidRDefault="007B5F2F" w:rsidP="00E83FD3">
      <w:pPr>
        <w:tabs>
          <w:tab w:val="left" w:pos="1134"/>
        </w:tabs>
        <w:jc w:val="both"/>
        <w:rPr>
          <w:sz w:val="28"/>
          <w:szCs w:val="28"/>
          <w:lang w:val="kk-KZ"/>
        </w:rPr>
      </w:pPr>
      <w:r w:rsidRPr="00521724">
        <w:rPr>
          <w:sz w:val="28"/>
          <w:szCs w:val="28"/>
          <w:lang w:val="kk-KZ"/>
        </w:rPr>
        <w:t xml:space="preserve">- маневрлік, тиеу-түсіру және тасымалдау процесінің басқа да технологиялық операцияларын жүргізуге, тасымалдау процесінің технологиялық операцияларында көзделмеген жылжымалы құрамды тұраққа қоюға </w:t>
      </w:r>
      <w:r w:rsidR="00C0541F" w:rsidRPr="00521724">
        <w:rPr>
          <w:sz w:val="28"/>
          <w:szCs w:val="28"/>
          <w:lang w:val="kk-KZ"/>
        </w:rPr>
        <w:t xml:space="preserve">вагон/сағатына </w:t>
      </w:r>
      <w:r w:rsidRPr="00521724">
        <w:rPr>
          <w:sz w:val="28"/>
          <w:szCs w:val="28"/>
          <w:lang w:val="kk-KZ"/>
        </w:rPr>
        <w:t>3 252 теңге (ққс-сыз).</w:t>
      </w:r>
    </w:p>
    <w:p w14:paraId="2280376E" w14:textId="327F367D" w:rsidR="007B5F2F" w:rsidRPr="00521724" w:rsidRDefault="007B5F2F" w:rsidP="00E83FD3">
      <w:pPr>
        <w:tabs>
          <w:tab w:val="left" w:pos="1134"/>
        </w:tabs>
        <w:jc w:val="both"/>
        <w:rPr>
          <w:sz w:val="28"/>
          <w:szCs w:val="28"/>
          <w:lang w:val="kk-KZ"/>
        </w:rPr>
      </w:pPr>
      <w:r w:rsidRPr="00521724">
        <w:rPr>
          <w:sz w:val="28"/>
          <w:szCs w:val="28"/>
          <w:lang w:val="kk-KZ"/>
        </w:rPr>
        <w:t xml:space="preserve">           «РТИ-АНПЗ» ЖШС 15 наурыз 2022 жылғы №11-П бұйрығы және Қазақстан Республикасы Ұлттық экономика министрлігі Табиғи монополияларды реттеу комитетінің департаменті Республикалық мемлекеттік Атырау облысы </w:t>
      </w:r>
      <w:r w:rsidR="00C0541F" w:rsidRPr="00521724">
        <w:rPr>
          <w:sz w:val="28"/>
          <w:szCs w:val="28"/>
          <w:lang w:val="kk-KZ"/>
        </w:rPr>
        <w:t xml:space="preserve">мекемесінің </w:t>
      </w:r>
      <w:r w:rsidRPr="00521724">
        <w:rPr>
          <w:sz w:val="28"/>
          <w:szCs w:val="28"/>
          <w:lang w:val="kk-KZ"/>
        </w:rPr>
        <w:t>1</w:t>
      </w:r>
      <w:r w:rsidR="00C838DA" w:rsidRPr="00521724">
        <w:rPr>
          <w:sz w:val="28"/>
          <w:szCs w:val="28"/>
          <w:lang w:val="kk-KZ"/>
        </w:rPr>
        <w:t>6</w:t>
      </w:r>
      <w:r w:rsidRPr="00521724">
        <w:rPr>
          <w:sz w:val="28"/>
          <w:szCs w:val="28"/>
          <w:lang w:val="kk-KZ"/>
        </w:rPr>
        <w:t xml:space="preserve"> наурыз</w:t>
      </w:r>
      <w:r w:rsidR="00C0541F" w:rsidRPr="00521724">
        <w:rPr>
          <w:sz w:val="28"/>
          <w:szCs w:val="28"/>
          <w:lang w:val="kk-KZ"/>
        </w:rPr>
        <w:t xml:space="preserve"> 2022 жылғы </w:t>
      </w:r>
      <w:r w:rsidRPr="00521724">
        <w:rPr>
          <w:sz w:val="28"/>
          <w:szCs w:val="28"/>
          <w:lang w:val="kk-KZ"/>
        </w:rPr>
        <w:t xml:space="preserve">№ </w:t>
      </w:r>
      <w:r w:rsidR="00C838DA" w:rsidRPr="00521724">
        <w:rPr>
          <w:sz w:val="28"/>
          <w:szCs w:val="28"/>
          <w:lang w:val="kk-KZ"/>
        </w:rPr>
        <w:t xml:space="preserve">6-03/345 </w:t>
      </w:r>
      <w:r w:rsidR="00521724" w:rsidRPr="00521724">
        <w:rPr>
          <w:sz w:val="28"/>
          <w:szCs w:val="28"/>
          <w:lang w:val="kk-KZ"/>
        </w:rPr>
        <w:t>келісім хат</w:t>
      </w:r>
      <w:r w:rsidR="00521724" w:rsidRPr="00521724">
        <w:rPr>
          <w:sz w:val="28"/>
          <w:szCs w:val="28"/>
          <w:lang w:val="kk-KZ"/>
        </w:rPr>
        <w:t xml:space="preserve">ы </w:t>
      </w:r>
      <w:r w:rsidR="00C0541F" w:rsidRPr="00521724">
        <w:rPr>
          <w:sz w:val="28"/>
          <w:szCs w:val="28"/>
          <w:lang w:val="kk-KZ"/>
        </w:rPr>
        <w:t xml:space="preserve">негізінде </w:t>
      </w:r>
      <w:r w:rsidRPr="00521724">
        <w:rPr>
          <w:sz w:val="28"/>
          <w:szCs w:val="28"/>
          <w:lang w:val="kk-KZ"/>
        </w:rPr>
        <w:t>тариф</w:t>
      </w:r>
      <w:r w:rsidR="00C0541F" w:rsidRPr="00521724">
        <w:rPr>
          <w:sz w:val="28"/>
          <w:szCs w:val="28"/>
          <w:lang w:val="kk-KZ"/>
        </w:rPr>
        <w:t>тер</w:t>
      </w:r>
      <w:r w:rsidRPr="00521724">
        <w:rPr>
          <w:sz w:val="28"/>
          <w:szCs w:val="28"/>
          <w:lang w:val="kk-KZ"/>
        </w:rPr>
        <w:t xml:space="preserve"> </w:t>
      </w:r>
      <w:r w:rsidRPr="00521724">
        <w:rPr>
          <w:sz w:val="28"/>
          <w:szCs w:val="28"/>
          <w:u w:val="single"/>
          <w:lang w:val="kk-KZ"/>
        </w:rPr>
        <w:t>2022 жыл</w:t>
      </w:r>
      <w:r w:rsidR="00C0541F" w:rsidRPr="00521724">
        <w:rPr>
          <w:sz w:val="28"/>
          <w:szCs w:val="28"/>
          <w:u w:val="single"/>
          <w:lang w:val="kk-KZ"/>
        </w:rPr>
        <w:t xml:space="preserve">дың </w:t>
      </w:r>
      <w:r w:rsidRPr="00521724">
        <w:rPr>
          <w:sz w:val="28"/>
          <w:szCs w:val="28"/>
          <w:u w:val="single"/>
          <w:lang w:val="kk-KZ"/>
        </w:rPr>
        <w:t>1 сәуір</w:t>
      </w:r>
      <w:r w:rsidR="007405A4" w:rsidRPr="00521724">
        <w:rPr>
          <w:sz w:val="28"/>
          <w:szCs w:val="28"/>
          <w:u w:val="single"/>
          <w:lang w:val="kk-KZ"/>
        </w:rPr>
        <w:t>н</w:t>
      </w:r>
      <w:r w:rsidRPr="00521724">
        <w:rPr>
          <w:sz w:val="28"/>
          <w:szCs w:val="28"/>
          <w:u w:val="single"/>
          <w:lang w:val="kk-KZ"/>
        </w:rPr>
        <w:t>ен бастап 2023 жылғы 31 желтоқсанға</w:t>
      </w:r>
      <w:r w:rsidRPr="00521724">
        <w:rPr>
          <w:sz w:val="28"/>
          <w:szCs w:val="28"/>
          <w:lang w:val="kk-KZ"/>
        </w:rPr>
        <w:t xml:space="preserve"> дейін қолданысқа енгізіледі.</w:t>
      </w:r>
    </w:p>
    <w:p w14:paraId="139E695A" w14:textId="77777777" w:rsidR="007B5F2F" w:rsidRPr="00521724" w:rsidRDefault="007B5F2F" w:rsidP="00E83FD3">
      <w:pPr>
        <w:tabs>
          <w:tab w:val="left" w:pos="1134"/>
        </w:tabs>
        <w:jc w:val="both"/>
        <w:rPr>
          <w:sz w:val="28"/>
          <w:szCs w:val="28"/>
          <w:lang w:val="kk-KZ"/>
        </w:rPr>
      </w:pPr>
    </w:p>
    <w:p w14:paraId="0B4B6FC7" w14:textId="77777777" w:rsidR="00BE3E84" w:rsidRPr="006038E8" w:rsidRDefault="00BE3E84" w:rsidP="006B543C">
      <w:pPr>
        <w:pStyle w:val="a3"/>
        <w:spacing w:before="0" w:beforeAutospacing="0" w:after="0" w:afterAutospacing="0"/>
        <w:ind w:left="4248"/>
        <w:jc w:val="right"/>
        <w:rPr>
          <w:lang w:val="kk-KZ"/>
        </w:rPr>
      </w:pPr>
    </w:p>
    <w:sectPr w:rsidR="00BE3E84" w:rsidRPr="0060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0B1"/>
    <w:multiLevelType w:val="hybridMultilevel"/>
    <w:tmpl w:val="8616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B468F"/>
    <w:multiLevelType w:val="hybridMultilevel"/>
    <w:tmpl w:val="8DF8F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21E7B"/>
    <w:multiLevelType w:val="hybridMultilevel"/>
    <w:tmpl w:val="AC9448A6"/>
    <w:lvl w:ilvl="0" w:tplc="88FA4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47D1E"/>
    <w:multiLevelType w:val="hybridMultilevel"/>
    <w:tmpl w:val="8326B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D3B21"/>
    <w:multiLevelType w:val="hybridMultilevel"/>
    <w:tmpl w:val="418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5212E"/>
    <w:multiLevelType w:val="hybridMultilevel"/>
    <w:tmpl w:val="7FEC17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84"/>
    <w:rsid w:val="0011132D"/>
    <w:rsid w:val="001416CC"/>
    <w:rsid w:val="0015773E"/>
    <w:rsid w:val="0018599E"/>
    <w:rsid w:val="001B29C7"/>
    <w:rsid w:val="001E1F65"/>
    <w:rsid w:val="001F3069"/>
    <w:rsid w:val="0021571F"/>
    <w:rsid w:val="00246B66"/>
    <w:rsid w:val="00312FA9"/>
    <w:rsid w:val="00322C17"/>
    <w:rsid w:val="00351F2E"/>
    <w:rsid w:val="003C4399"/>
    <w:rsid w:val="00420DC4"/>
    <w:rsid w:val="00431A05"/>
    <w:rsid w:val="004C6458"/>
    <w:rsid w:val="004D2B79"/>
    <w:rsid w:val="00521724"/>
    <w:rsid w:val="00534A66"/>
    <w:rsid w:val="00584EAC"/>
    <w:rsid w:val="005B1B02"/>
    <w:rsid w:val="005B6006"/>
    <w:rsid w:val="005F636E"/>
    <w:rsid w:val="006038E8"/>
    <w:rsid w:val="0065546A"/>
    <w:rsid w:val="006960D3"/>
    <w:rsid w:val="006B543C"/>
    <w:rsid w:val="006B68E4"/>
    <w:rsid w:val="006E6C12"/>
    <w:rsid w:val="007374C7"/>
    <w:rsid w:val="007405A4"/>
    <w:rsid w:val="00793586"/>
    <w:rsid w:val="007A1593"/>
    <w:rsid w:val="007B5F2F"/>
    <w:rsid w:val="007E1CC0"/>
    <w:rsid w:val="0082465B"/>
    <w:rsid w:val="00831E4B"/>
    <w:rsid w:val="00921527"/>
    <w:rsid w:val="00950532"/>
    <w:rsid w:val="00996CB2"/>
    <w:rsid w:val="009C28DC"/>
    <w:rsid w:val="009D718B"/>
    <w:rsid w:val="009F6316"/>
    <w:rsid w:val="00A64319"/>
    <w:rsid w:val="00A67536"/>
    <w:rsid w:val="00AA41A8"/>
    <w:rsid w:val="00AB01C8"/>
    <w:rsid w:val="00AE62D6"/>
    <w:rsid w:val="00AF3EDA"/>
    <w:rsid w:val="00B1193C"/>
    <w:rsid w:val="00B63C84"/>
    <w:rsid w:val="00BB75F1"/>
    <w:rsid w:val="00BC26C7"/>
    <w:rsid w:val="00BE2AA7"/>
    <w:rsid w:val="00BE3E84"/>
    <w:rsid w:val="00BF7E0B"/>
    <w:rsid w:val="00C0541F"/>
    <w:rsid w:val="00C54CDC"/>
    <w:rsid w:val="00C65FAB"/>
    <w:rsid w:val="00C838DA"/>
    <w:rsid w:val="00CD1635"/>
    <w:rsid w:val="00CD6AB8"/>
    <w:rsid w:val="00D62615"/>
    <w:rsid w:val="00DA7975"/>
    <w:rsid w:val="00DD0C6C"/>
    <w:rsid w:val="00E01377"/>
    <w:rsid w:val="00E43F7F"/>
    <w:rsid w:val="00E77F51"/>
    <w:rsid w:val="00E83FD3"/>
    <w:rsid w:val="00E8731E"/>
    <w:rsid w:val="00EA5CE5"/>
    <w:rsid w:val="00EB122F"/>
    <w:rsid w:val="00ED4DE5"/>
    <w:rsid w:val="00ED5E71"/>
    <w:rsid w:val="00F14EAB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221F"/>
  <w15:docId w15:val="{DDF61239-5CC1-4FFD-8CBF-655E4A5F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E4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B54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BC26C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E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E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2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3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0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1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3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1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9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5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96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548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98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826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097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556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92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109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58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329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12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0074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5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0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9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30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3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12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49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37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22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159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490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0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131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041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95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82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90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422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3954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989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172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15727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KirilenkoN</dc:creator>
  <cp:lastModifiedBy>KEY 12 RTI</cp:lastModifiedBy>
  <cp:revision>56</cp:revision>
  <cp:lastPrinted>2018-11-05T03:36:00Z</cp:lastPrinted>
  <dcterms:created xsi:type="dcterms:W3CDTF">2017-07-13T17:48:00Z</dcterms:created>
  <dcterms:modified xsi:type="dcterms:W3CDTF">2022-03-17T02:59:00Z</dcterms:modified>
</cp:coreProperties>
</file>